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9E" w:rsidRDefault="001166C2">
      <w:r w:rsidRPr="001166C2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21\башкирова прогул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1\башкирова прогул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C2" w:rsidRDefault="001166C2"/>
    <w:p w:rsidR="001166C2" w:rsidRDefault="001166C2"/>
    <w:p w:rsidR="001166C2" w:rsidRDefault="001166C2" w:rsidP="001166C2">
      <w:pPr>
        <w:pStyle w:val="docdata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lastRenderedPageBreak/>
        <w:t>Содержание работы с детьми на прогулке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000000"/>
        </w:rPr>
        <w:br/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Прогулка является очень важным режимным моментом жизнедеятельности детей в ДОУ.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Цель прогулки</w:t>
      </w:r>
      <w:r>
        <w:rPr>
          <w:color w:val="000000"/>
          <w:sz w:val="28"/>
          <w:szCs w:val="28"/>
        </w:rPr>
        <w:t xml:space="preserve"> – укрепление здоровья, профилактика утомления, физическое и умственное     развитие детей, восстановление сниженных в процессе деятельности функциональных ресурсов     организма.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Задачи прогулки:</w:t>
      </w:r>
    </w:p>
    <w:p w:rsidR="001166C2" w:rsidRDefault="001166C2" w:rsidP="001166C2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Физическое развитие детей – прогулка является наиболее доступным средством закаливания детского организма,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1166C2" w:rsidRDefault="001166C2" w:rsidP="001166C2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Оптимизация двигательной активности – на прогулке дети много двигаются, а движения усиливают обмен веществ, кровообращение, улучшают аппетит. Дети учатся преодолевать препятствия, становятся более подвижными, ловкими, смелыми и выносливыми. У них вырабатываются двигательные умения и навыки, укрепляется мышечная система, повышается жизненный тонус.</w:t>
      </w:r>
    </w:p>
    <w:p w:rsidR="001166C2" w:rsidRDefault="001166C2" w:rsidP="001166C2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Умственное развитие детей – дети получают много новых впечатлений и знаний об окружающем: о труде взрослых, о транспорте, о правилах уличного движения и т.д.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интерес, вопросы,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1166C2" w:rsidRDefault="001166C2" w:rsidP="001166C2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Решение задач нравственного воспитания – знакомство с родным городом, его достопримечательностями, трудом взрослых, значением труда для жизни детей. Ознакомление с окружающим способствует воспитанию у детей любви к родному городу. Малыши учатся замечать красоту природы. Обилие в природе красок, форм, звуков, их сочетание, повторяемость и изменчивость – все это вызывает у детей радостные переживания.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Таким образом, правильно организованные и продуманные прогулки помогают осуществлять задачи всестороннего развития детей. Для пребывания детей на свежем воздухе отводится примерно до четырех часов в день. Режим дня детского сада предусматривает проведение дневной прогулки до обеда после проведения образовательной деятельности и вечерней – после полдника. Для достижения оздоровительного эффекта в летний период в режиме дня предусматривается максимальное пребывание детей на свежем воздухе с перерывами для приема пищи и сна.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lastRenderedPageBreak/>
        <w:t>Планирование прогулки.</w:t>
      </w:r>
      <w:r>
        <w:rPr>
          <w:color w:val="000000"/>
          <w:sz w:val="28"/>
          <w:szCs w:val="28"/>
        </w:rPr>
        <w:t> При планировании прогулки основная задача воспитателя состоит в обеспечении активной, содержательной, разнообразной и интересной для детей деятельности: игры, труда, наблюдений. При планировании содержания прогулки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прогулки. Последовательность и продолжительность разных видов деятельности изменяется с учетом конкретных условий: времени года, погоды, возраста детей и характера их предшествующей деятельности. Содержание вечерних прогулок планируется с учетом всей предшествующей деятельности детей.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Содержание деятельности детей на прогулке.</w:t>
      </w:r>
      <w:r>
        <w:rPr>
          <w:color w:val="000000"/>
          <w:sz w:val="28"/>
          <w:szCs w:val="28"/>
        </w:rPr>
        <w:t> Содержание деятельности детей на прогулке зависит от времени года, погоды, тематики недели, предшествующей образовательной деятельности, интересов и возраста.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Структура прогулки.</w:t>
      </w:r>
    </w:p>
    <w:p w:rsidR="001166C2" w:rsidRDefault="001166C2" w:rsidP="001166C2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Наблюдение.</w:t>
      </w:r>
    </w:p>
    <w:p w:rsidR="001166C2" w:rsidRDefault="001166C2" w:rsidP="001166C2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Двигательная активность: подвижные игры, спортивные игры, спортивные упражнения.</w:t>
      </w:r>
    </w:p>
    <w:p w:rsidR="001166C2" w:rsidRDefault="001166C2" w:rsidP="001166C2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Индивидуальная работа с детьми.</w:t>
      </w:r>
    </w:p>
    <w:p w:rsidR="001166C2" w:rsidRDefault="001166C2" w:rsidP="001166C2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Самостоятельная игровая деятельность.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Наблюдение.</w:t>
      </w:r>
      <w:r>
        <w:rPr>
          <w:color w:val="000000"/>
          <w:sz w:val="28"/>
          <w:szCs w:val="28"/>
        </w:rPr>
        <w:t xml:space="preserve">  Большое место отводится наблюдениям за природными явлениями и общественной жизнью. Наблюдение можно проводить с целой группой детей, с подгруппами, а также с отдельными малышами. Воспитатель привлекает к наблюдениям детей, чтобы развить внимание, интерес к природе и общественным явлениям. Окружающая жизнь и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образами. Следует организовать и наблюдение за трудом взрослых, которые работают вблизи детского сада,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за строителями.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Двигательная активность.</w:t>
      </w:r>
      <w:r>
        <w:rPr>
          <w:color w:val="000000"/>
          <w:sz w:val="28"/>
          <w:szCs w:val="28"/>
        </w:rPr>
        <w:t> 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</w:rPr>
        <w:t>На прогулке включаем подвижные игры:</w:t>
      </w:r>
    </w:p>
    <w:p w:rsidR="001166C2" w:rsidRDefault="001166C2" w:rsidP="001166C2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1-2 игры малой и средней подвижности;</w:t>
      </w:r>
    </w:p>
    <w:p w:rsidR="001166C2" w:rsidRDefault="001166C2" w:rsidP="001166C2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Игры на выбор детей.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Подвижная игра может быть проведена в начале прогулки, если образовательная деятельность была связана с долгим сидением детей. Если же они идут гулять после музыкального или физкультурного занятия, то игру можно провести в середине прогулки или за полчаса до её окончания.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Выбор игры – зависит от времени года, погоды, температуры воздуха.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холодные дни целесообразно начинать прогулку с игр большой подвижности, связанных с бегом, метанием, прыжками. Данные игры помогают детям лучше переносить холодную погоду;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 сырую, дождливую погоду (осенью, весной) следует организовывать малоподвижные игры, которые не требуют большого пространства;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теплые весенние, летние дни и ранней осенью следует проводить игры с прыжками, бегом, метанием, упражнения на равновесие;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жаркую погоду проводятся игры с водой;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Использование бессюжетных народных игр с предметами: </w:t>
      </w:r>
      <w:proofErr w:type="spellStart"/>
      <w:r>
        <w:rPr>
          <w:color w:val="000000"/>
          <w:sz w:val="28"/>
          <w:szCs w:val="28"/>
        </w:rPr>
        <w:t>кольцеброс</w:t>
      </w:r>
      <w:proofErr w:type="spellEnd"/>
      <w:r>
        <w:rPr>
          <w:color w:val="000000"/>
          <w:sz w:val="28"/>
          <w:szCs w:val="28"/>
        </w:rPr>
        <w:t xml:space="preserve">, кегли; элементы спортивных </w:t>
      </w:r>
      <w:proofErr w:type="gramStart"/>
      <w:r>
        <w:rPr>
          <w:color w:val="000000"/>
          <w:sz w:val="28"/>
          <w:szCs w:val="28"/>
        </w:rPr>
        <w:t>игр:  футбол</w:t>
      </w:r>
      <w:proofErr w:type="gramEnd"/>
      <w:r>
        <w:rPr>
          <w:color w:val="000000"/>
          <w:sz w:val="28"/>
          <w:szCs w:val="28"/>
        </w:rPr>
        <w:t>, хоккей и т.д.;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Полезные игры, при помощи которых расширяются знания и представления детей об окружающем. Это дидактические игры (кубики, лото) и ролевые игры </w:t>
      </w:r>
      <w:proofErr w:type="gramStart"/>
      <w:r>
        <w:rPr>
          <w:color w:val="000000"/>
          <w:sz w:val="28"/>
          <w:szCs w:val="28"/>
        </w:rPr>
        <w:t>( игры</w:t>
      </w:r>
      <w:proofErr w:type="gramEnd"/>
      <w:r>
        <w:rPr>
          <w:color w:val="000000"/>
          <w:sz w:val="28"/>
          <w:szCs w:val="28"/>
        </w:rPr>
        <w:t xml:space="preserve"> в семью, больницу и т.д.). Воспитатель помогает развить сюжет игры, подобрать или создать необходимый для игры материал;</w:t>
      </w:r>
    </w:p>
    <w:p w:rsidR="001166C2" w:rsidRDefault="001166C2" w:rsidP="001166C2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Подвижные игры можно дополнять или заменять спортивными упражнениями, спортивными играми, играми с элементами соревнований. Проводить спортивные развлечения. 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Индивидуальная работа с детьми.</w:t>
      </w:r>
      <w:r>
        <w:rPr>
          <w:color w:val="000000"/>
          <w:sz w:val="28"/>
          <w:szCs w:val="28"/>
        </w:rPr>
        <w:t xml:space="preserve"> Воспитатель в соответствии с планированием (на основании результатов диагностики детей) проводит индивидуальную работу по познавательно-речевому, социально-личностному, физическому или художественно-эстетическому развитию детей. Например, для одних организует игры с мячом, метание в цель, для других – упражнения на равновесие, для третьих спрыгивание с пеньков, перешагивание через предметы. Так же осуществляется работа и по развитию речи ребенка: разучивание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 xml:space="preserve"> или небольшого стихотворения, закрепление трудного для произношения звука и т.п. Можно проводить работу по изо-деятельности, театрализацию в теплое время года и т.д.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Каждый из обязательных компонентов прогулки длится от 5 до 8 минут и осуществляется на фоне самостоятельной деятельности детей. 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деятельности на протяжении всей прогулки.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Эффективность прогулок в дошкольном учреждении во многом определяется пониманием их значимости, которое состоит в том, чтобы: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-удовлетворить естественную биологическую потребность ребенка в движении;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-сформировать навыки в разных видах движений;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-способствовать развитию двигательных качеств и способностей ребенка;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-стимулировать функциональные возможности каждого ребенка и активизировать детскую самостоятельность;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-создать оптимальные условия для разностороннего развития детей: активизации мыслительной деятельности, поиска адекватных форм поведения, формирования положительных эмоциональных и нравственно-волевых проявлений детей.</w:t>
      </w: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Аннотация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Цель: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Улучшение экологического и эстетического состояния территории ДОУ, рационального ее использования в соответствии с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-образовательными задачами, повышения ее привлекательности.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Задачи:</w:t>
      </w:r>
    </w:p>
    <w:p w:rsidR="001166C2" w:rsidRDefault="001166C2" w:rsidP="001166C2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Оборудовать в соответствии с современными требованиями игровую площадку и цветник.</w:t>
      </w:r>
    </w:p>
    <w:p w:rsidR="001166C2" w:rsidRDefault="001166C2" w:rsidP="001166C2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Вовлечь в процесс работы родителей, детей.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Полноценное и разностороннее развитие в воспитании детей дошкольного возраста - невозможны без правильно организованной деятельности. Чтобы обеспечить ее, необходимо в ДОУ создать соответствующие условия, как в помещении, так и на участке.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Наш участок характеризуется наличием разнообразных зон, вовлеченностью всех участников в педагогический процесс и </w:t>
      </w:r>
      <w:proofErr w:type="spellStart"/>
      <w:r>
        <w:rPr>
          <w:color w:val="000000"/>
          <w:sz w:val="28"/>
          <w:szCs w:val="28"/>
        </w:rPr>
        <w:t>нетрадиционностью</w:t>
      </w:r>
      <w:proofErr w:type="spellEnd"/>
      <w:r>
        <w:rPr>
          <w:color w:val="000000"/>
          <w:sz w:val="28"/>
          <w:szCs w:val="28"/>
        </w:rPr>
        <w:t xml:space="preserve"> форм взаимодействия детей и взрослых.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Игровые постройки на участке ориентированы на младший дошкольный возраст и не только активизируют двигательную активность воспитанников, но и способствуют развитию креативности в игре, расширению кругозора, формированию социальных навыков.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  <w:u w:val="single"/>
        </w:rPr>
        <w:t>Почвы, растительный и животный мир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br/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территории участка группы «Паровозик» преобладает покрытие -асфальт. Ежегодно привозится песок для игровой деятельности детей. Песок имеет всю необходимую документацию: сертификат качества, протоколы требуемых замеров.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Растительный мир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территории площадки представлены различные виды растений: деревья, кустарники, травянистые растения, что дает воспитателям </w:t>
      </w:r>
      <w:r>
        <w:rPr>
          <w:color w:val="000000"/>
          <w:sz w:val="28"/>
          <w:szCs w:val="28"/>
        </w:rPr>
        <w:lastRenderedPageBreak/>
        <w:t>возможность проводить разнообразную образовательную деятельность по ознакомлению воспитанников с природой, организовывать физкультурно-оздоровительную работу на свежем воздухе.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t> 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000000"/>
          <w:sz w:val="28"/>
          <w:szCs w:val="28"/>
          <w:u w:val="single"/>
        </w:rPr>
        <w:t>Видовой состав деревьев: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На участке растут деревья - береза, клён, ель.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Между участками посажены полосы зеленых насаждений (кусты).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Вдоль дорожки кустарники образуют живую изгородь.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000000"/>
          <w:sz w:val="28"/>
          <w:szCs w:val="28"/>
          <w:u w:val="single"/>
        </w:rPr>
        <w:t>Травянистые растения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8"/>
          <w:szCs w:val="28"/>
          <w:shd w:val="clear" w:color="auto" w:fill="FFFFFF"/>
        </w:rPr>
        <w:t>Дикорастущие: подорожник, одуванчик.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Декоративные: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многолетние и однолетние цветы на клумбах;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однолетние декоративные цветы на клубах (меняются ежегодно, предпочтение отдаётся цветам без сильно выраженного запаха).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t> 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8"/>
          <w:szCs w:val="28"/>
        </w:rPr>
        <w:t>Животный мир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территории встречаются: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-птицы:(воробьи, вороны, галки, голуби, синицы;)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-насекомые: различные виды бабочек, жуки (божьи коровки, жужелицы) мухи, комары, пчёлы, осы, муравьи, шмели, пауки.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Перечень обитателей не полный.  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Животный мир требует дополнительных исследований.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Содержание работы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br/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Стратегия развития нашего общества направлена на повышение роли человеческого фактора, на выявление и реализацию его творческих возможностей. Гармоничное развитие ребенка – основа формирования личности. Оно зависит от успешного решения многих воспитательных задач: физических, нравственных, эстетических и т.д. Одной из главных задач воспитания на данный момент является становление экологического воспитания дошкольников. Особое внимание в дошкольных учреждениях отводится созданию предметно - развивающей среды на участке.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Участок группы оснащен разнообразным оборудованием, а также созданы условия для обеспечивающие разнообразную деятельность детей по следующим направлениям: оздоровительное, познавательное, эстетическое и игровое.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br/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В соответствии с обозначенными направлениями на участке мы выделили несколько зон: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игротека;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-зона сюжетно-ролевых игр;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-зона экологического воспитания;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художественно – эстетическая зона;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спортивная зона;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-зона интеллектуальных игр и математического развития;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зона опытов с песком и водой;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-зона уединения;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зона художественной деятельности;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-уголок «Для Вас, родители!»;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br/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Игротека.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участке имеется игровая площадка. Территория игротеки поделена на три зоны: игровая, познавательная и двигательная. На игровой зоне находится лаз Цветочек, песочница, домик, зона уединения; уголок «Для Вас, родители!».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двигательной – дорога с разметкой, выносной бассейн, дорожка здоровья. 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Познавательная зона находится на веранде участка (игротека; зона сюжетно-ролевых игр; зона экологического воспитания; художественно – эстетическая зона; зона интеллектуальных игр и математического развития; исследовательская зона; зона опытов с песком и водой; зона художественной деятельности.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Зона сюжетных игр.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«Семья», «Кафе», «Гараж», «Больница».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   Развивать у детей интерес к сюжетно-ролевым играм, помочь создать игровую обстановку, речь, обогащать словарный запас, закреплять звукопроизношение, формировать у детей умение использовать строительный напольный материал, разнообразно действовать с ним, закрепить ранее полученные знания о труде врача, продавца, парикмахера, воспитывать дружеские взаимоотношения в игре.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Зона экологического воспитания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летний период на участок выставляются комнатные растения. Для ухода за растениями имеются лейки, распылитель для </w:t>
      </w:r>
      <w:proofErr w:type="gramStart"/>
      <w:r>
        <w:rPr>
          <w:color w:val="000000"/>
          <w:sz w:val="28"/>
          <w:szCs w:val="28"/>
        </w:rPr>
        <w:t>опрыскивания  растений</w:t>
      </w:r>
      <w:proofErr w:type="gramEnd"/>
      <w:r>
        <w:rPr>
          <w:color w:val="000000"/>
          <w:sz w:val="28"/>
          <w:szCs w:val="28"/>
        </w:rPr>
        <w:t>, деревянные палочки для рыхления земли в горшках, мягкие кисточки для очистки от пыли листьев растений.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0" w:lineRule="auto"/>
      </w:pPr>
      <w:r>
        <w:rPr>
          <w:rFonts w:ascii="ff3" w:hAnsi="ff3"/>
          <w:color w:val="000000"/>
          <w:sz w:val="108"/>
          <w:szCs w:val="108"/>
        </w:rPr>
        <w:t>Птичья столовая.</w:t>
      </w:r>
      <w:r>
        <w:rPr>
          <w:rFonts w:ascii="ff4" w:hAnsi="ff4"/>
          <w:color w:val="000000"/>
          <w:sz w:val="108"/>
          <w:szCs w:val="108"/>
        </w:rP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 w:line="0" w:lineRule="auto"/>
      </w:pPr>
      <w:r>
        <w:rPr>
          <w:rFonts w:ascii="ff4" w:hAnsi="ff4"/>
          <w:color w:val="000000"/>
          <w:sz w:val="108"/>
          <w:szCs w:val="108"/>
        </w:rP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Не остались без внимания и наши пернатые друзья – птицы. С целью 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воспитания заботливого отношения к птицам, развития познавательных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способностей детей, оборудована «птичья столовая». Дети будут </w:t>
      </w:r>
      <w:proofErr w:type="gramStart"/>
      <w:r>
        <w:rPr>
          <w:color w:val="000000"/>
          <w:sz w:val="28"/>
          <w:szCs w:val="28"/>
        </w:rPr>
        <w:t>иметь  возможность</w:t>
      </w:r>
      <w:proofErr w:type="gramEnd"/>
      <w:r>
        <w:rPr>
          <w:color w:val="000000"/>
          <w:sz w:val="28"/>
          <w:szCs w:val="28"/>
        </w:rPr>
        <w:t xml:space="preserve"> наблюдать за прилетающими птицами и заботиться о них.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Художественно – эстетическая зона.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 веранде участка мы установили ширму, и используем ее для организации театрализованной деятельности, концертов, конкурсов и т.д., а для просмотра представлений установлены деревянные скамейки. Для театрализованной деятельности имеются маски, «кукольный, </w:t>
      </w:r>
      <w:proofErr w:type="spellStart"/>
      <w:r>
        <w:rPr>
          <w:color w:val="000000"/>
          <w:sz w:val="28"/>
          <w:szCs w:val="28"/>
        </w:rPr>
        <w:t>фартушковый</w:t>
      </w:r>
      <w:proofErr w:type="spellEnd"/>
      <w:r>
        <w:rPr>
          <w:color w:val="000000"/>
          <w:sz w:val="28"/>
          <w:szCs w:val="28"/>
        </w:rPr>
        <w:t>, пальчиковый театры». На участке имеется оборудование для продуктивной деятельности: мольберт для рисования (1 большой), краски, кисти, карандаши, листы, маркерная доска, маркеры, мелки. Таким образом, художественно-эстетическая зона дает возможность реализовать творческие способности каждого ребенка.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</w:pPr>
      <w:r>
        <w:t> </w:t>
      </w:r>
      <w: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>Зона «Наше творчество»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летний период проходят выставки продуктивной и конструктивной деятельности наших воспитанников.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</w:pPr>
      <w:r>
        <w:t> 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Зона речевого развития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«Расскажи сказку по картинкам», мини-библиотека, книжки-раскраски по изучаемым темам. Книжки-самоделки.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</w:pP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Спортивная зона.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Подобранное оборудование: выносной бассейн, профилактические дорожки позволит подбирать различное сочетание движений на занятиях и в игре.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Оборудование расположено по краям площадки так, чтобы большая ее часть использовалась для проведения подвижных и спортивных игр.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Имеется выносное оборудование: скакалки, обручи, мячи (различных размеров), кегли; нестандартное оборудование: «Бусы», «Теннис», цели для метания.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Занятия на свежем воздухе с использованием игрового оборудования обеспечивает режим высокой двигательной активности детей, позволяют им закреплять и совершенствовать знакомые движения, осваивать новые виды, требующие сосредоточенности, четкости, ловкости, координации.</w:t>
      </w:r>
    </w:p>
    <w:p w:rsidR="001166C2" w:rsidRDefault="001166C2" w:rsidP="001166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Одним из приоритетных направлений в деятельности МБДОУ «Детский сад № </w:t>
      </w:r>
      <w:proofErr w:type="gramStart"/>
      <w:r>
        <w:rPr>
          <w:color w:val="000000"/>
          <w:sz w:val="28"/>
          <w:szCs w:val="28"/>
        </w:rPr>
        <w:t>21»  является</w:t>
      </w:r>
      <w:proofErr w:type="gramEnd"/>
      <w:r>
        <w:rPr>
          <w:color w:val="000000"/>
          <w:sz w:val="28"/>
          <w:szCs w:val="28"/>
        </w:rPr>
        <w:t xml:space="preserve"> оздоровительная работа: профилактика заболеваемости, укрепление здоровья детей и обеспечение их физического развития традиционными и нетрадиционными методами, приобщение их к ценностям здорового образа жизни.</w:t>
      </w:r>
    </w:p>
    <w:p w:rsidR="001166C2" w:rsidRDefault="001166C2"/>
    <w:p w:rsidR="001166C2" w:rsidRDefault="001166C2"/>
    <w:p w:rsidR="001166C2" w:rsidRDefault="001166C2"/>
    <w:p w:rsidR="001166C2" w:rsidRDefault="001166C2">
      <w:r w:rsidRPr="001166C2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21\Башкирова прогул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1\Башкирова прогул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FED"/>
    <w:multiLevelType w:val="multilevel"/>
    <w:tmpl w:val="51E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17914"/>
    <w:multiLevelType w:val="multilevel"/>
    <w:tmpl w:val="ABD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92EFE"/>
    <w:multiLevelType w:val="multilevel"/>
    <w:tmpl w:val="227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0165"/>
    <w:multiLevelType w:val="multilevel"/>
    <w:tmpl w:val="462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750DB"/>
    <w:multiLevelType w:val="multilevel"/>
    <w:tmpl w:val="4B30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C2"/>
    <w:rsid w:val="001166C2"/>
    <w:rsid w:val="00C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F6FD"/>
  <w15:chartTrackingRefBased/>
  <w15:docId w15:val="{F154C0B1-12D6-431B-8EF0-718C7882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8833,bqiaagaaeyqcaaagiaiaaam/hqmabcqjawaaaaaaaaaaaaaaaaaaaaaaaaaaaaaaaaaaaaaaaaaaaaaaaaaaaaaaaaaaaaaaaaaaaaaaaaaaaaaaaaaaaaaaaaaaaaaaaaaaaaaaaaaaaaaaaaaaaaaaaaaaaaaaaaaaaaaaaaaaaaaaaaaaaaaaaaaaaaaaaaaaaaaaaaaaaaaaaaaaaaaaaaaaaaaaaaaaaa"/>
    <w:basedOn w:val="a"/>
    <w:rsid w:val="0011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2023-02-21T06:51:00Z</dcterms:created>
  <dcterms:modified xsi:type="dcterms:W3CDTF">2023-02-21T06:55:00Z</dcterms:modified>
</cp:coreProperties>
</file>