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F7" w:rsidRDefault="00782D92">
      <w:pPr>
        <w:rPr>
          <w:rFonts w:hint="eastAsia"/>
        </w:rPr>
      </w:pPr>
      <w:bookmarkStart w:id="0" w:name="_GoBack"/>
      <w:r>
        <w:rPr>
          <w:noProof/>
          <w:lang w:eastAsia="ru-R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-615315</wp:posOffset>
            </wp:positionV>
            <wp:extent cx="7362825" cy="105251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46BF7" w:rsidRDefault="00546BF7">
      <w:pPr>
        <w:rPr>
          <w:rFonts w:hint="eastAsia"/>
          <w:lang w:val="en-US"/>
        </w:rPr>
      </w:pP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Игра-одно из наиболее эффективных средств нравственного воспитания дошкольника в семье.</w:t>
      </w: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Игра ребенка имеет свои особенности. Эмоциональная сторона игры часто определяется отношением между членами семьи. Эти отношения вызывают у ребенка желание подражать старшим членам семьи, их взаимоотношениям.  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Чем демократичнее отношения </w:t>
      </w:r>
      <w:r>
        <w:rPr>
          <w:rFonts w:ascii="Times New Roman" w:hAnsi="Times New Roman"/>
          <w:i/>
          <w:iCs/>
          <w:sz w:val="28"/>
          <w:szCs w:val="28"/>
        </w:rPr>
        <w:t>между ч</w:t>
      </w:r>
      <w:r>
        <w:rPr>
          <w:rFonts w:ascii="Times New Roman" w:hAnsi="Times New Roman"/>
          <w:i/>
          <w:iCs/>
          <w:sz w:val="28"/>
          <w:szCs w:val="28"/>
        </w:rPr>
        <w:t>ленами семьи, тем ярче они проявляются в общении ребенка со взрослыми, переносятся им в игру.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Общение с близкими, разнообразные жизненные ситуации создают условия для игровой деятельности ребенка, особенно для развития сюжетно-ролевых игр с бытовой тематик</w:t>
      </w:r>
      <w:r>
        <w:rPr>
          <w:rFonts w:ascii="Times New Roman" w:hAnsi="Times New Roman"/>
          <w:i/>
          <w:iCs/>
          <w:sz w:val="28"/>
          <w:szCs w:val="28"/>
        </w:rPr>
        <w:t>ой. В семье малыш имеет возможность включиться в трудовую деятельность взрослых.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Например, двухлетний ребенок лепит с мамой, бабушкой пирожки; папе он может подержать молоток; со старшей сестрой он может мыть пол 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т.п..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В процессе совместного домашнего тр</w:t>
      </w:r>
      <w:r>
        <w:rPr>
          <w:rFonts w:ascii="Times New Roman" w:hAnsi="Times New Roman"/>
          <w:i/>
          <w:iCs/>
          <w:sz w:val="28"/>
          <w:szCs w:val="28"/>
        </w:rPr>
        <w:t>уда между родителями и детьми возникают отношения сотрудничества, доверия, взаимопонимания. Но для малыша труд является еще и игрой.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В каждой семье родители пытаются создать условия для игровой деятельности, но не всегда учитывают влияние игры на нравствен</w:t>
      </w:r>
      <w:r>
        <w:rPr>
          <w:rFonts w:ascii="Times New Roman" w:hAnsi="Times New Roman"/>
          <w:i/>
          <w:iCs/>
          <w:sz w:val="28"/>
          <w:szCs w:val="28"/>
        </w:rPr>
        <w:t>ное развитие ребенка.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Непонимание родителями нравственного смысла детской игры, незнание методов руководства ею для формирования тех или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иных  нравственных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качеств часто делает этот процесс стихийным.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Игру чаще используют с целью занять ребенка, отвлечь ег</w:t>
      </w:r>
      <w:r>
        <w:rPr>
          <w:rFonts w:ascii="Times New Roman" w:hAnsi="Times New Roman"/>
          <w:i/>
          <w:iCs/>
          <w:sz w:val="28"/>
          <w:szCs w:val="28"/>
        </w:rPr>
        <w:t>о от шалостей, капризов, непослушания. Порой игра замещается длительным, беспорядочным, без учета возраста ребенка, чтением детских книг, преждевременным обучением грамоте, просмотром телепередач.</w:t>
      </w: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Родителям понятна бывает необходимость объяснить ребенку, о</w:t>
      </w:r>
      <w:r>
        <w:rPr>
          <w:rFonts w:ascii="Times New Roman" w:hAnsi="Times New Roman"/>
          <w:i/>
          <w:iCs/>
          <w:sz w:val="28"/>
          <w:szCs w:val="28"/>
        </w:rPr>
        <w:t>собенно младшего дошкольного возраста, некоторые процессы бытовой деятельности (подготовка к еде, сну и т.п.), в то время как игра не осознается ими в должной мере.</w:t>
      </w: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Не всегда представляют родители и правила организации игры. Не во всех семьях есть игровой </w:t>
      </w:r>
      <w:r>
        <w:rPr>
          <w:rFonts w:ascii="Times New Roman" w:hAnsi="Times New Roman"/>
          <w:i/>
          <w:iCs/>
          <w:sz w:val="28"/>
          <w:szCs w:val="28"/>
        </w:rPr>
        <w:t>уголок. Игрушки хранятся в беспорядке в ящиках, коробках, тумбочках. Не пересматриваются в зависимости от возраста состав игрушек.</w:t>
      </w: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Игровое хозяйство пополняется стихийно: подарки родителей, друзей,</w:t>
      </w: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родственников, которые покупают игрушки руков</w:t>
      </w:r>
      <w:r>
        <w:rPr>
          <w:rFonts w:ascii="Times New Roman" w:hAnsi="Times New Roman"/>
          <w:i/>
          <w:iCs/>
          <w:sz w:val="28"/>
          <w:szCs w:val="28"/>
        </w:rPr>
        <w:t>одствуясь своими вкусами, интересами, желаниями, материальными возможностями. Критериями приобретения игрушки является ее яркость, новизна, внешняя привлекательность, а мотивами приобретения выступает желание порадовать, позабавить ребенка.</w:t>
      </w: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Одним из недост</w:t>
      </w:r>
      <w:r>
        <w:rPr>
          <w:rFonts w:ascii="Times New Roman" w:hAnsi="Times New Roman"/>
          <w:i/>
          <w:iCs/>
          <w:sz w:val="28"/>
          <w:szCs w:val="28"/>
        </w:rPr>
        <w:t>атков семейного воспитания является также стремление родителей покупать игрушки детям в зависимости от того, кто у них: сын или дочь.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Вследствие этого девочки дома играют только с куклами, а мальчикам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приобретают только транспорт и оружие, ссылаясь на то, </w:t>
      </w:r>
      <w:r>
        <w:rPr>
          <w:rFonts w:ascii="Times New Roman" w:hAnsi="Times New Roman"/>
          <w:i/>
          <w:iCs/>
          <w:sz w:val="28"/>
          <w:szCs w:val="28"/>
        </w:rPr>
        <w:t>что у них стойкий интерес к технике.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При этом старшие члены семьи не осознают того, что ограничивают формирование интересов детей, так как правильный подбор игрового материала побуждает к разнообразным играм и обеспечивает развитие различных интересов.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Но и при наличии достаточного количества игрушек в семье разрешается использовать в играх предметы домашнего быта (диванные подушки и стулья, </w:t>
      </w:r>
    </w:p>
    <w:p w:rsidR="00546BF7" w:rsidRPr="00782D92" w:rsidRDefault="00782D92">
      <w:r>
        <w:rPr>
          <w:rFonts w:ascii="Times New Roman" w:hAnsi="Times New Roman"/>
          <w:i/>
          <w:iCs/>
          <w:sz w:val="28"/>
          <w:szCs w:val="28"/>
        </w:rPr>
        <w:t>посуда, мамины вещи).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Не понимая педагогического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значения  детской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игры, родители не учитывают, что в игре м</w:t>
      </w:r>
      <w:r>
        <w:rPr>
          <w:rFonts w:ascii="Times New Roman" w:hAnsi="Times New Roman"/>
          <w:i/>
          <w:iCs/>
          <w:sz w:val="28"/>
          <w:szCs w:val="28"/>
        </w:rPr>
        <w:t>алыши по-своему осмысливают взаимоотношения взрослых, знания, приобретаемый опыт поведения.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Если старшие члены семьи не помогают детям использовать этот опыт, то в игру переносятся лишь наиболее яркие моменты семейной жизни. Игровая деятельность ребенка в </w:t>
      </w:r>
      <w:r>
        <w:rPr>
          <w:rFonts w:ascii="Times New Roman" w:hAnsi="Times New Roman"/>
          <w:i/>
          <w:iCs/>
          <w:sz w:val="28"/>
          <w:szCs w:val="28"/>
        </w:rPr>
        <w:t>семье потому и бедна по содержанию и тематике, что лишь незначительное число отцов и матерей, бабушек и дедушек играют дома с двух-трехлетними детьми, а со старшими-еще меньше.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Многие родители стремятся постоянно пополнять игровое хозяйство ребенка, показы</w:t>
      </w:r>
      <w:r>
        <w:rPr>
          <w:rFonts w:ascii="Times New Roman" w:hAnsi="Times New Roman"/>
          <w:i/>
          <w:iCs/>
          <w:sz w:val="28"/>
          <w:szCs w:val="28"/>
        </w:rPr>
        <w:t>вают игровые действия с новой игрушкой, предлагают поиграть одному.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Они не осознают, что ребенку важно даже небольшое их участие в детской игре, чтобы чувствовать, что его понимают, что его игровые действия одобряют.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Взрослый, вступая в игру с ребенком, бе</w:t>
      </w:r>
      <w:r>
        <w:rPr>
          <w:rFonts w:ascii="Times New Roman" w:hAnsi="Times New Roman"/>
          <w:i/>
          <w:iCs/>
          <w:sz w:val="28"/>
          <w:szCs w:val="28"/>
        </w:rPr>
        <w:t>рет на себя определенную роль и выполняет правила, но одновременно он незаметно руководит игрой. Стать партнером в игре-значит занять положение сотрудничества, взаимопонимания, соблюдать равенство отношений.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Этим игровое общение отличается от повседневного</w:t>
      </w:r>
      <w:r>
        <w:rPr>
          <w:rFonts w:ascii="Times New Roman" w:hAnsi="Times New Roman"/>
          <w:i/>
          <w:iCs/>
          <w:sz w:val="28"/>
          <w:szCs w:val="28"/>
        </w:rPr>
        <w:t>, при котором родители выступают наставниками. В игровом общении недопустима назидательность, иначе игра теряет свою привлекательность, воспитательную ценность, а иногда и вовсе распадается, вызывая обиды младших.</w:t>
      </w:r>
    </w:p>
    <w:p w:rsidR="00546BF7" w:rsidRDefault="00782D92">
      <w:pPr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Родителям необходимо знать, что совместные</w:t>
      </w:r>
      <w:r>
        <w:rPr>
          <w:rFonts w:ascii="Times New Roman" w:hAnsi="Times New Roman"/>
          <w:i/>
          <w:iCs/>
          <w:sz w:val="28"/>
          <w:szCs w:val="28"/>
        </w:rPr>
        <w:t xml:space="preserve"> игры обогащают внутрисемейные отношения, расширяют круг интересов семьи, эмоционально удовлетворяют взрослых и детей, дают возможность более глубоко понимать ребенка, целенаправленно </w:t>
      </w:r>
      <w:r>
        <w:rPr>
          <w:rFonts w:ascii="Times New Roman" w:hAnsi="Times New Roman"/>
          <w:i/>
          <w:iCs/>
          <w:sz w:val="28"/>
          <w:szCs w:val="28"/>
        </w:rPr>
        <w:t>осуществлять его развитие.</w:t>
      </w:r>
    </w:p>
    <w:p w:rsidR="00546BF7" w:rsidRDefault="00782D92">
      <w:pPr>
        <w:rPr>
          <w:rFonts w:ascii="Times New Roman" w:hAnsi="Times New Roman"/>
          <w:i/>
          <w:iCs/>
          <w:sz w:val="25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 w:bidi="ar-SA"/>
        </w:rPr>
        <w:drawing>
          <wp:anchor distT="0" distB="0" distL="0" distR="0" simplePos="0" relativeHeight="251664384" behindDoc="0" locked="0" layoutInCell="1" allowOverlap="1" wp14:anchorId="52D33B83" wp14:editId="0C9EE530">
            <wp:simplePos x="0" y="0"/>
            <wp:positionH relativeFrom="column">
              <wp:posOffset>975360</wp:posOffset>
            </wp:positionH>
            <wp:positionV relativeFrom="paragraph">
              <wp:posOffset>127000</wp:posOffset>
            </wp:positionV>
            <wp:extent cx="3676650" cy="2497724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9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ascii="Times New Roman" w:hAnsi="Times New Roman"/>
          <w:i/>
          <w:iCs/>
          <w:sz w:val="25"/>
          <w:szCs w:val="28"/>
        </w:rPr>
      </w:pPr>
    </w:p>
    <w:p w:rsidR="00546BF7" w:rsidRDefault="00546BF7">
      <w:pPr>
        <w:rPr>
          <w:rFonts w:hint="eastAsia"/>
        </w:rPr>
      </w:pPr>
    </w:p>
    <w:sectPr w:rsidR="00546BF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46BF7"/>
    <w:rsid w:val="00546BF7"/>
    <w:rsid w:val="007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5854"/>
  <w15:docId w15:val="{E27A4A7F-D9B2-4083-88FB-42D6DAC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2020-12-10T12:46:00Z</dcterms:created>
  <dcterms:modified xsi:type="dcterms:W3CDTF">2020-12-13T17:34:00Z</dcterms:modified>
  <dc:language>ru-RU</dc:language>
</cp:coreProperties>
</file>